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702DE9" w:rsidRPr="005003CD" w14:paraId="18DDF1C4" w14:textId="77777777">
        <w:trPr>
          <w:jc w:val="right"/>
        </w:trPr>
        <w:tc>
          <w:tcPr>
            <w:tcW w:w="6054" w:type="dxa"/>
            <w:gridSpan w:val="3"/>
          </w:tcPr>
          <w:p w14:paraId="6D5EE5FD" w14:textId="77777777" w:rsidR="00702DE9" w:rsidRPr="002F3586" w:rsidRDefault="00CA6D94">
            <w:pPr>
              <w:pStyle w:val="DienstRat"/>
              <w:rPr>
                <w:lang w:val="it-IT"/>
              </w:rPr>
            </w:pPr>
            <w:r w:rsidRPr="002F3586">
              <w:rPr>
                <w:lang w:val="it-IT"/>
              </w:rPr>
              <w:t>Nationalrat</w:t>
            </w:r>
            <w:r w:rsidR="004562E4" w:rsidRPr="002F3586">
              <w:rPr>
                <w:lang w:val="it-IT"/>
              </w:rPr>
              <w:br/>
            </w:r>
            <w:r w:rsidRPr="002F3586">
              <w:rPr>
                <w:lang w:val="it-IT"/>
              </w:rPr>
              <w:t>Conseil national</w:t>
            </w:r>
            <w:r w:rsidR="004562E4" w:rsidRPr="002F3586">
              <w:rPr>
                <w:lang w:val="it-IT"/>
              </w:rPr>
              <w:br/>
            </w:r>
            <w:r w:rsidRPr="002F3586">
              <w:rPr>
                <w:lang w:val="it-IT"/>
              </w:rPr>
              <w:t>Consiglio nazionale</w:t>
            </w:r>
            <w:r w:rsidR="004562E4" w:rsidRPr="002F3586">
              <w:rPr>
                <w:lang w:val="it-IT"/>
              </w:rPr>
              <w:br/>
            </w:r>
            <w:r w:rsidRPr="002F3586">
              <w:rPr>
                <w:lang w:val="it-IT"/>
              </w:rPr>
              <w:t>Cussegl naziunal</w:t>
            </w:r>
          </w:p>
        </w:tc>
        <w:tc>
          <w:tcPr>
            <w:tcW w:w="2516" w:type="dxa"/>
            <w:vAlign w:val="bottom"/>
          </w:tcPr>
          <w:p w14:paraId="6CAA1856" w14:textId="77777777" w:rsidR="00702DE9" w:rsidRPr="002F3586" w:rsidRDefault="00702DE9">
            <w:pPr>
              <w:pStyle w:val="Einschreiben"/>
              <w:rPr>
                <w:lang w:val="it-IT"/>
              </w:rPr>
            </w:pPr>
          </w:p>
        </w:tc>
        <w:tc>
          <w:tcPr>
            <w:tcW w:w="1739" w:type="dxa"/>
            <w:vAlign w:val="bottom"/>
          </w:tcPr>
          <w:p w14:paraId="54749DFE" w14:textId="77777777" w:rsidR="00702DE9" w:rsidRPr="002F3586" w:rsidRDefault="00702DE9">
            <w:pPr>
              <w:rPr>
                <w:sz w:val="12"/>
                <w:szCs w:val="12"/>
                <w:lang w:val="it-IT"/>
              </w:rPr>
            </w:pPr>
          </w:p>
        </w:tc>
      </w:tr>
      <w:tr w:rsidR="00702DE9" w:rsidRPr="005003CD" w14:paraId="6D294FBB" w14:textId="77777777">
        <w:trPr>
          <w:trHeight w:hRule="exact" w:val="240"/>
          <w:jc w:val="right"/>
        </w:trPr>
        <w:tc>
          <w:tcPr>
            <w:tcW w:w="6054" w:type="dxa"/>
            <w:gridSpan w:val="3"/>
          </w:tcPr>
          <w:p w14:paraId="1590B38A" w14:textId="77777777" w:rsidR="00702DE9" w:rsidRPr="002F3586" w:rsidRDefault="00702DE9">
            <w:pPr>
              <w:rPr>
                <w:lang w:val="it-IT"/>
              </w:rPr>
            </w:pPr>
          </w:p>
        </w:tc>
        <w:tc>
          <w:tcPr>
            <w:tcW w:w="2516" w:type="dxa"/>
            <w:vAlign w:val="bottom"/>
          </w:tcPr>
          <w:p w14:paraId="6B44659C" w14:textId="77777777" w:rsidR="00702DE9" w:rsidRPr="002F3586" w:rsidRDefault="00702DE9">
            <w:pPr>
              <w:rPr>
                <w:lang w:val="it-IT"/>
              </w:rPr>
            </w:pPr>
          </w:p>
        </w:tc>
        <w:tc>
          <w:tcPr>
            <w:tcW w:w="1739" w:type="dxa"/>
            <w:vAlign w:val="bottom"/>
          </w:tcPr>
          <w:p w14:paraId="39FAFF84" w14:textId="77777777" w:rsidR="00702DE9" w:rsidRPr="002F3586" w:rsidRDefault="00702DE9">
            <w:pPr>
              <w:rPr>
                <w:lang w:val="it-IT"/>
              </w:rPr>
            </w:pPr>
          </w:p>
        </w:tc>
      </w:tr>
      <w:tr w:rsidR="00702DE9" w:rsidRPr="00CA6D94" w14:paraId="284DF94E" w14:textId="77777777">
        <w:trPr>
          <w:cantSplit/>
          <w:trHeight w:val="517"/>
          <w:jc w:val="right"/>
        </w:trPr>
        <w:tc>
          <w:tcPr>
            <w:tcW w:w="1039" w:type="dxa"/>
            <w:vMerge w:val="restart"/>
          </w:tcPr>
          <w:p w14:paraId="64E49E89" w14:textId="77777777" w:rsidR="00702DE9" w:rsidRPr="00CA6D94" w:rsidRDefault="004562E4">
            <w:pPr>
              <w:rPr>
                <w:lang w:val="de-CH"/>
              </w:rPr>
            </w:pPr>
            <w:r w:rsidRPr="00CA6D94">
              <w:rPr>
                <w:noProof/>
                <w:lang w:val="de-CH" w:eastAsia="de-CH"/>
              </w:rPr>
              <w:drawing>
                <wp:inline distT="0" distB="0" distL="0" distR="0" wp14:anchorId="68F490C6" wp14:editId="0962E0A3">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31A2D34C" w14:textId="77777777" w:rsidR="00702DE9" w:rsidRPr="00CA6D94" w:rsidRDefault="004562E4">
            <w:pPr>
              <w:rPr>
                <w:lang w:val="de-CH"/>
              </w:rPr>
            </w:pPr>
            <w:r w:rsidRPr="00CA6D94">
              <w:rPr>
                <w:noProof/>
                <w:lang w:val="de-CH" w:eastAsia="de-CH"/>
              </w:rPr>
              <w:drawing>
                <wp:inline distT="0" distB="0" distL="0" distR="0" wp14:anchorId="3150857D" wp14:editId="791DCFB1">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4E90E92B" w14:textId="77777777" w:rsidR="00702DE9" w:rsidRPr="00CA6D94" w:rsidRDefault="00702DE9">
            <w:pPr>
              <w:rPr>
                <w:lang w:val="de-CH"/>
              </w:rPr>
            </w:pPr>
          </w:p>
        </w:tc>
      </w:tr>
      <w:tr w:rsidR="00702DE9" w:rsidRPr="00CA6D94" w14:paraId="1FADF5FF" w14:textId="77777777">
        <w:trPr>
          <w:cantSplit/>
          <w:trHeight w:val="253"/>
          <w:jc w:val="right"/>
        </w:trPr>
        <w:tc>
          <w:tcPr>
            <w:tcW w:w="1039" w:type="dxa"/>
            <w:vMerge/>
          </w:tcPr>
          <w:p w14:paraId="5261E147" w14:textId="77777777" w:rsidR="00702DE9" w:rsidRPr="00CA6D94" w:rsidRDefault="00702DE9">
            <w:pPr>
              <w:pStyle w:val="berschrift3"/>
              <w:rPr>
                <w:lang w:val="de-CH"/>
              </w:rPr>
            </w:pPr>
          </w:p>
        </w:tc>
        <w:tc>
          <w:tcPr>
            <w:tcW w:w="2788" w:type="dxa"/>
            <w:vMerge w:val="restart"/>
          </w:tcPr>
          <w:p w14:paraId="100C46A0" w14:textId="77777777" w:rsidR="00702DE9" w:rsidRPr="00CA6D94" w:rsidRDefault="00CA6D94">
            <w:pPr>
              <w:pStyle w:val="Absender"/>
              <w:rPr>
                <w:lang w:val="de-CH"/>
              </w:rPr>
            </w:pPr>
            <w:r w:rsidRPr="00CA6D94">
              <w:rPr>
                <w:lang w:val="de-CH"/>
              </w:rPr>
              <w:t>Die Präsidentin</w:t>
            </w:r>
            <w:r w:rsidR="004562E4" w:rsidRPr="00CA6D94">
              <w:rPr>
                <w:lang w:val="de-CH"/>
              </w:rPr>
              <w:br/>
              <w:t>CH-</w:t>
            </w:r>
            <w:r w:rsidRPr="00CA6D94">
              <w:rPr>
                <w:lang w:val="de-CH"/>
              </w:rPr>
              <w:t>3003</w:t>
            </w:r>
            <w:r w:rsidR="004562E4" w:rsidRPr="00CA6D94">
              <w:rPr>
                <w:lang w:val="de-CH"/>
              </w:rPr>
              <w:t xml:space="preserve"> </w:t>
            </w:r>
            <w:r w:rsidRPr="00CA6D94">
              <w:rPr>
                <w:lang w:val="de-CH"/>
              </w:rPr>
              <w:t>Bern</w:t>
            </w:r>
            <w:r w:rsidR="004562E4" w:rsidRPr="00CA6D94">
              <w:rPr>
                <w:lang w:val="de-CH"/>
              </w:rPr>
              <w:br/>
              <w:t xml:space="preserve"> </w:t>
            </w:r>
          </w:p>
          <w:p w14:paraId="41FE15D5" w14:textId="77777777" w:rsidR="00702DE9" w:rsidRPr="00CA6D94" w:rsidRDefault="00702DE9">
            <w:pPr>
              <w:pStyle w:val="Absender"/>
              <w:rPr>
                <w:lang w:val="de-CH"/>
              </w:rPr>
            </w:pPr>
          </w:p>
          <w:p w14:paraId="4B985E93" w14:textId="77777777" w:rsidR="00702DE9" w:rsidRPr="00CA6D94" w:rsidRDefault="00702DE9">
            <w:pPr>
              <w:pStyle w:val="Absender"/>
              <w:rPr>
                <w:lang w:val="de-CH"/>
              </w:rPr>
            </w:pPr>
          </w:p>
        </w:tc>
        <w:tc>
          <w:tcPr>
            <w:tcW w:w="6482" w:type="dxa"/>
            <w:gridSpan w:val="3"/>
            <w:vMerge/>
            <w:shd w:val="clear" w:color="auto" w:fill="auto"/>
          </w:tcPr>
          <w:p w14:paraId="2F711135" w14:textId="77777777" w:rsidR="00702DE9" w:rsidRPr="00CA6D94" w:rsidRDefault="00702DE9">
            <w:pPr>
              <w:rPr>
                <w:lang w:val="de-CH"/>
              </w:rPr>
            </w:pPr>
          </w:p>
        </w:tc>
      </w:tr>
      <w:tr w:rsidR="00702DE9" w:rsidRPr="005003CD" w14:paraId="1198D3D5" w14:textId="77777777">
        <w:trPr>
          <w:cantSplit/>
          <w:trHeight w:val="841"/>
          <w:jc w:val="right"/>
        </w:trPr>
        <w:tc>
          <w:tcPr>
            <w:tcW w:w="1039" w:type="dxa"/>
            <w:vMerge/>
          </w:tcPr>
          <w:p w14:paraId="6FC30602" w14:textId="77777777" w:rsidR="00702DE9" w:rsidRPr="00CA6D94" w:rsidRDefault="00702DE9">
            <w:pPr>
              <w:pStyle w:val="berschrift3"/>
              <w:rPr>
                <w:lang w:val="de-CH"/>
              </w:rPr>
            </w:pPr>
          </w:p>
        </w:tc>
        <w:tc>
          <w:tcPr>
            <w:tcW w:w="2788" w:type="dxa"/>
            <w:vMerge/>
          </w:tcPr>
          <w:p w14:paraId="27CA7AC8" w14:textId="77777777" w:rsidR="00702DE9" w:rsidRPr="00CA6D94" w:rsidRDefault="00702DE9">
            <w:pPr>
              <w:pStyle w:val="Absender"/>
              <w:rPr>
                <w:lang w:val="de-CH"/>
              </w:rPr>
            </w:pPr>
          </w:p>
        </w:tc>
        <w:tc>
          <w:tcPr>
            <w:tcW w:w="6482" w:type="dxa"/>
            <w:gridSpan w:val="3"/>
            <w:shd w:val="clear" w:color="auto" w:fill="auto"/>
          </w:tcPr>
          <w:p w14:paraId="5561F838" w14:textId="77777777" w:rsidR="00702DE9" w:rsidRDefault="00CA6D94">
            <w:pPr>
              <w:pStyle w:val="berschrift1"/>
              <w:rPr>
                <w:lang w:val="de-CH"/>
              </w:rPr>
            </w:pPr>
            <w:r>
              <w:rPr>
                <w:lang w:val="de-CH"/>
              </w:rPr>
              <w:t>12. September 2013 – 165 Jahre Bundesstaat</w:t>
            </w:r>
          </w:p>
          <w:p w14:paraId="2A7C58CF" w14:textId="77777777" w:rsidR="005003CD" w:rsidRDefault="005003CD" w:rsidP="005003CD">
            <w:pPr>
              <w:rPr>
                <w:lang w:val="de-CH"/>
              </w:rPr>
            </w:pPr>
          </w:p>
          <w:p w14:paraId="1DD50E78" w14:textId="48C664F3" w:rsidR="005003CD" w:rsidRPr="005003CD" w:rsidRDefault="005003CD" w:rsidP="005003CD">
            <w:pPr>
              <w:rPr>
                <w:lang w:val="de-CH"/>
              </w:rPr>
            </w:pPr>
            <w:bookmarkStart w:id="0" w:name="_GoBack"/>
            <w:bookmarkEnd w:id="0"/>
          </w:p>
        </w:tc>
      </w:tr>
      <w:tr w:rsidR="00702DE9" w:rsidRPr="00CA6D94" w14:paraId="6A5D2C15" w14:textId="77777777">
        <w:trPr>
          <w:jc w:val="right"/>
        </w:trPr>
        <w:tc>
          <w:tcPr>
            <w:tcW w:w="1039" w:type="dxa"/>
          </w:tcPr>
          <w:p w14:paraId="2F035BBC" w14:textId="77777777" w:rsidR="00702DE9" w:rsidRPr="00CA6D94" w:rsidRDefault="00702DE9">
            <w:pPr>
              <w:spacing w:before="160"/>
              <w:rPr>
                <w:lang w:val="de-CH"/>
              </w:rPr>
            </w:pPr>
          </w:p>
        </w:tc>
        <w:tc>
          <w:tcPr>
            <w:tcW w:w="2788" w:type="dxa"/>
          </w:tcPr>
          <w:p w14:paraId="2EE30E78" w14:textId="77777777" w:rsidR="00702DE9" w:rsidRPr="00CA6D94" w:rsidRDefault="00CA6D94">
            <w:pPr>
              <w:spacing w:before="160"/>
              <w:rPr>
                <w:lang w:val="de-CH"/>
              </w:rPr>
            </w:pPr>
            <w:r w:rsidRPr="00CA6D94">
              <w:rPr>
                <w:sz w:val="16"/>
                <w:lang w:val="de-CH"/>
              </w:rPr>
              <w:fldChar w:fldCharType="begin"/>
            </w:r>
            <w:r w:rsidRPr="00CA6D94">
              <w:rPr>
                <w:sz w:val="16"/>
                <w:lang w:val="de-CH"/>
              </w:rPr>
              <w:instrText xml:space="preserve"> CREATEDATE \@ "d. MMMM yyyy" </w:instrText>
            </w:r>
            <w:r w:rsidRPr="00CA6D94">
              <w:rPr>
                <w:sz w:val="16"/>
                <w:lang w:val="de-CH"/>
              </w:rPr>
              <w:fldChar w:fldCharType="separate"/>
            </w:r>
            <w:r>
              <w:rPr>
                <w:noProof/>
                <w:sz w:val="16"/>
                <w:lang w:val="de-CH"/>
              </w:rPr>
              <w:t>27. August 2013</w:t>
            </w:r>
            <w:r w:rsidRPr="00CA6D94">
              <w:rPr>
                <w:sz w:val="16"/>
                <w:lang w:val="de-CH"/>
              </w:rPr>
              <w:fldChar w:fldCharType="end"/>
            </w:r>
          </w:p>
        </w:tc>
        <w:tc>
          <w:tcPr>
            <w:tcW w:w="6482" w:type="dxa"/>
            <w:gridSpan w:val="3"/>
          </w:tcPr>
          <w:p w14:paraId="57AEDCE5" w14:textId="77777777" w:rsidR="00702DE9" w:rsidRPr="00CA6D94" w:rsidRDefault="00702DE9">
            <w:pPr>
              <w:spacing w:before="160"/>
              <w:rPr>
                <w:lang w:val="de-CH"/>
              </w:rPr>
            </w:pPr>
          </w:p>
        </w:tc>
      </w:tr>
    </w:tbl>
    <w:p w14:paraId="13711B3E" w14:textId="77777777" w:rsidR="00702DE9" w:rsidRPr="00CA6D94" w:rsidRDefault="00702DE9">
      <w:pPr>
        <w:rPr>
          <w:lang w:val="de-CH"/>
        </w:rPr>
      </w:pPr>
    </w:p>
    <w:p w14:paraId="752EC56E" w14:textId="77777777" w:rsidR="00702DE9" w:rsidRPr="00CA6D94" w:rsidRDefault="00702DE9">
      <w:pPr>
        <w:rPr>
          <w:lang w:val="de-CH"/>
        </w:rPr>
      </w:pPr>
    </w:p>
    <w:p w14:paraId="39100828" w14:textId="77777777" w:rsidR="009A59B4" w:rsidRDefault="00DB24A4" w:rsidP="009A59B4">
      <w:pPr>
        <w:pStyle w:val="Anrede2"/>
        <w:spacing w:line="360" w:lineRule="auto"/>
        <w:rPr>
          <w:rStyle w:val="Betreff"/>
          <w:rFonts w:cs="Arial"/>
          <w:b w:val="0"/>
          <w:sz w:val="24"/>
          <w:szCs w:val="24"/>
        </w:rPr>
      </w:pPr>
      <w:r w:rsidRPr="008F339A">
        <w:rPr>
          <w:rStyle w:val="Betreff"/>
          <w:rFonts w:cs="Arial"/>
          <w:b w:val="0"/>
          <w:sz w:val="24"/>
          <w:szCs w:val="24"/>
        </w:rPr>
        <w:t xml:space="preserve">Geschätzte </w:t>
      </w:r>
      <w:r w:rsidR="00CA6D94" w:rsidRPr="008F339A">
        <w:rPr>
          <w:rStyle w:val="Betreff"/>
          <w:rFonts w:cs="Arial"/>
          <w:b w:val="0"/>
          <w:sz w:val="24"/>
          <w:szCs w:val="24"/>
        </w:rPr>
        <w:t>Kolleginnen und Kollegen</w:t>
      </w:r>
    </w:p>
    <w:p w14:paraId="5624BAFE" w14:textId="3715B714" w:rsidR="00DB24A4" w:rsidRDefault="00DB24A4" w:rsidP="009A59B4">
      <w:pPr>
        <w:pStyle w:val="Anrede2"/>
        <w:spacing w:line="360" w:lineRule="auto"/>
        <w:rPr>
          <w:rFonts w:cs="Arial"/>
          <w:sz w:val="24"/>
          <w:szCs w:val="24"/>
          <w:lang w:val="de-CH"/>
        </w:rPr>
      </w:pPr>
      <w:r w:rsidRPr="008F339A">
        <w:rPr>
          <w:rFonts w:cs="Arial"/>
          <w:sz w:val="24"/>
          <w:szCs w:val="24"/>
          <w:lang w:val="de-CH"/>
        </w:rPr>
        <w:t>Sehr geehrte Besucherinnen und Besucher</w:t>
      </w:r>
    </w:p>
    <w:p w14:paraId="553B4E69" w14:textId="1D7415A7" w:rsidR="00C3466A" w:rsidRPr="008F339A" w:rsidRDefault="004D0342" w:rsidP="008F339A">
      <w:pPr>
        <w:pStyle w:val="Textblock"/>
        <w:spacing w:line="360" w:lineRule="auto"/>
        <w:rPr>
          <w:rFonts w:cs="Arial"/>
          <w:sz w:val="24"/>
          <w:szCs w:val="24"/>
          <w:lang w:val="de-CH"/>
        </w:rPr>
      </w:pPr>
      <w:r w:rsidRPr="008F339A">
        <w:rPr>
          <w:rFonts w:cs="Arial"/>
          <w:sz w:val="24"/>
          <w:szCs w:val="24"/>
          <w:lang w:val="de-CH"/>
        </w:rPr>
        <w:t>Sie erinnern sich, i</w:t>
      </w:r>
      <w:r w:rsidR="004D1E69" w:rsidRPr="008F339A">
        <w:rPr>
          <w:rFonts w:cs="Arial"/>
          <w:sz w:val="24"/>
          <w:szCs w:val="24"/>
          <w:lang w:val="de-CH"/>
        </w:rPr>
        <w:t>m</w:t>
      </w:r>
      <w:r w:rsidR="001274EB" w:rsidRPr="008F339A">
        <w:rPr>
          <w:rFonts w:cs="Arial"/>
          <w:sz w:val="24"/>
          <w:szCs w:val="24"/>
          <w:lang w:val="de-CH"/>
        </w:rPr>
        <w:t xml:space="preserve"> letzten Jahr hat</w:t>
      </w:r>
      <w:r w:rsidR="00BC7FFC" w:rsidRPr="008F339A">
        <w:rPr>
          <w:rFonts w:cs="Arial"/>
          <w:sz w:val="24"/>
          <w:szCs w:val="24"/>
          <w:lang w:val="de-CH"/>
        </w:rPr>
        <w:t>te</w:t>
      </w:r>
      <w:r w:rsidR="001274EB" w:rsidRPr="008F339A">
        <w:rPr>
          <w:rFonts w:cs="Arial"/>
          <w:sz w:val="24"/>
          <w:szCs w:val="24"/>
          <w:lang w:val="de-CH"/>
        </w:rPr>
        <w:t xml:space="preserve"> das Büro des Nationalrats </w:t>
      </w:r>
      <w:r w:rsidRPr="008F339A">
        <w:rPr>
          <w:rFonts w:cs="Arial"/>
          <w:sz w:val="24"/>
          <w:szCs w:val="24"/>
          <w:lang w:val="de-CH"/>
        </w:rPr>
        <w:t xml:space="preserve">auf Initiative </w:t>
      </w:r>
      <w:r w:rsidR="006D3610" w:rsidRPr="008F339A">
        <w:rPr>
          <w:rFonts w:cs="Arial"/>
          <w:sz w:val="24"/>
          <w:szCs w:val="24"/>
          <w:lang w:val="de-CH"/>
        </w:rPr>
        <w:t>unseres</w:t>
      </w:r>
      <w:r w:rsidRPr="008F339A">
        <w:rPr>
          <w:rFonts w:cs="Arial"/>
          <w:sz w:val="24"/>
          <w:szCs w:val="24"/>
          <w:lang w:val="de-CH"/>
        </w:rPr>
        <w:t xml:space="preserve"> zurück</w:t>
      </w:r>
      <w:r w:rsidR="004D1E69" w:rsidRPr="008F339A">
        <w:rPr>
          <w:rFonts w:cs="Arial"/>
          <w:sz w:val="24"/>
          <w:szCs w:val="24"/>
          <w:lang w:val="de-CH"/>
        </w:rPr>
        <w:t xml:space="preserve">getretenen </w:t>
      </w:r>
      <w:r w:rsidRPr="008F339A">
        <w:rPr>
          <w:rFonts w:cs="Arial"/>
          <w:sz w:val="24"/>
          <w:szCs w:val="24"/>
          <w:lang w:val="de-CH"/>
        </w:rPr>
        <w:t>Ratskollegen</w:t>
      </w:r>
      <w:r w:rsidR="004D1E69" w:rsidRPr="008F339A">
        <w:rPr>
          <w:rFonts w:cs="Arial"/>
          <w:sz w:val="24"/>
          <w:szCs w:val="24"/>
          <w:lang w:val="de-CH"/>
        </w:rPr>
        <w:t xml:space="preserve"> Hans-Jörg Fehr</w:t>
      </w:r>
      <w:r w:rsidR="00BC7FFC" w:rsidRPr="008F339A">
        <w:rPr>
          <w:rFonts w:cs="Arial"/>
          <w:sz w:val="24"/>
          <w:szCs w:val="24"/>
          <w:lang w:val="de-CH"/>
        </w:rPr>
        <w:t xml:space="preserve"> </w:t>
      </w:r>
      <w:r w:rsidR="001274EB" w:rsidRPr="008F339A">
        <w:rPr>
          <w:rFonts w:cs="Arial"/>
          <w:sz w:val="24"/>
          <w:szCs w:val="24"/>
          <w:lang w:val="de-CH"/>
        </w:rPr>
        <w:t xml:space="preserve">beschlossen, </w:t>
      </w:r>
      <w:r w:rsidR="004D1E69" w:rsidRPr="008F339A">
        <w:rPr>
          <w:rFonts w:cs="Arial"/>
          <w:sz w:val="24"/>
          <w:szCs w:val="24"/>
          <w:lang w:val="de-CH"/>
        </w:rPr>
        <w:t xml:space="preserve">jeweils am </w:t>
      </w:r>
      <w:r w:rsidR="00C3121B" w:rsidRPr="008F339A">
        <w:rPr>
          <w:rFonts w:cs="Arial"/>
          <w:sz w:val="24"/>
          <w:szCs w:val="24"/>
          <w:lang w:val="de-CH"/>
        </w:rPr>
        <w:t xml:space="preserve">12. September </w:t>
      </w:r>
      <w:r w:rsidR="006D3610" w:rsidRPr="008F339A">
        <w:rPr>
          <w:rFonts w:cs="Arial"/>
          <w:sz w:val="24"/>
          <w:szCs w:val="24"/>
          <w:lang w:val="de-CH"/>
        </w:rPr>
        <w:t>der</w:t>
      </w:r>
      <w:r w:rsidRPr="008F339A">
        <w:rPr>
          <w:rFonts w:cs="Arial"/>
          <w:sz w:val="24"/>
          <w:szCs w:val="24"/>
          <w:lang w:val="de-CH"/>
        </w:rPr>
        <w:t xml:space="preserve"> </w:t>
      </w:r>
      <w:r w:rsidR="00C3121B" w:rsidRPr="008F339A">
        <w:rPr>
          <w:rFonts w:cs="Arial"/>
          <w:sz w:val="24"/>
          <w:szCs w:val="24"/>
          <w:lang w:val="de-CH"/>
        </w:rPr>
        <w:t>Gründung des</w:t>
      </w:r>
      <w:r w:rsidR="001274EB" w:rsidRPr="008F339A">
        <w:rPr>
          <w:rFonts w:cs="Arial"/>
          <w:sz w:val="24"/>
          <w:szCs w:val="24"/>
          <w:lang w:val="de-CH"/>
        </w:rPr>
        <w:t xml:space="preserve"> modernen </w:t>
      </w:r>
      <w:r w:rsidR="00FD57D3" w:rsidRPr="008F339A">
        <w:rPr>
          <w:rFonts w:cs="Arial"/>
          <w:sz w:val="24"/>
          <w:szCs w:val="24"/>
          <w:lang w:val="de-CH"/>
        </w:rPr>
        <w:t>Bundesstaates</w:t>
      </w:r>
      <w:r w:rsidR="001274EB" w:rsidRPr="008F339A">
        <w:rPr>
          <w:rFonts w:cs="Arial"/>
          <w:sz w:val="24"/>
          <w:szCs w:val="24"/>
          <w:lang w:val="de-CH"/>
        </w:rPr>
        <w:t xml:space="preserve"> </w:t>
      </w:r>
      <w:r w:rsidRPr="008F339A">
        <w:rPr>
          <w:rFonts w:cs="Arial"/>
          <w:sz w:val="24"/>
          <w:szCs w:val="24"/>
          <w:lang w:val="de-CH"/>
        </w:rPr>
        <w:t xml:space="preserve">zu </w:t>
      </w:r>
      <w:r w:rsidR="006D3610" w:rsidRPr="008F339A">
        <w:rPr>
          <w:rFonts w:cs="Arial"/>
          <w:sz w:val="24"/>
          <w:szCs w:val="24"/>
          <w:lang w:val="de-CH"/>
        </w:rPr>
        <w:t>gedenken</w:t>
      </w:r>
      <w:r w:rsidRPr="008F339A">
        <w:rPr>
          <w:rFonts w:cs="Arial"/>
          <w:sz w:val="24"/>
          <w:szCs w:val="24"/>
          <w:lang w:val="de-CH"/>
        </w:rPr>
        <w:t xml:space="preserve">. </w:t>
      </w:r>
      <w:r w:rsidR="006B29C3" w:rsidRPr="008F339A">
        <w:rPr>
          <w:rFonts w:cs="Arial"/>
          <w:sz w:val="24"/>
          <w:szCs w:val="24"/>
          <w:lang w:val="de-CH"/>
        </w:rPr>
        <w:t xml:space="preserve">Mein Vorgänger im Amt, Alt-NRP Hansjörg Walter hat </w:t>
      </w:r>
      <w:r w:rsidR="00581439" w:rsidRPr="008F339A">
        <w:rPr>
          <w:rFonts w:cs="Arial"/>
          <w:sz w:val="24"/>
          <w:szCs w:val="24"/>
          <w:lang w:val="de-CH"/>
        </w:rPr>
        <w:t>damit letztes Jahr begonnen</w:t>
      </w:r>
      <w:r w:rsidR="006B29C3" w:rsidRPr="008F339A">
        <w:rPr>
          <w:rFonts w:cs="Arial"/>
          <w:sz w:val="24"/>
          <w:szCs w:val="24"/>
          <w:lang w:val="de-CH"/>
        </w:rPr>
        <w:t xml:space="preserve">. </w:t>
      </w:r>
      <w:r w:rsidR="008B1A77" w:rsidRPr="008F339A">
        <w:rPr>
          <w:rFonts w:cs="Arial"/>
          <w:sz w:val="24"/>
          <w:szCs w:val="24"/>
          <w:lang w:val="de-CH"/>
        </w:rPr>
        <w:t>Heute ist es</w:t>
      </w:r>
      <w:r w:rsidR="00581253" w:rsidRPr="008F339A">
        <w:rPr>
          <w:rFonts w:cs="Arial"/>
          <w:sz w:val="24"/>
          <w:szCs w:val="24"/>
          <w:lang w:val="de-CH"/>
        </w:rPr>
        <w:t xml:space="preserve"> an </w:t>
      </w:r>
      <w:r w:rsidR="008B1A77" w:rsidRPr="008F339A">
        <w:rPr>
          <w:rFonts w:cs="Arial"/>
          <w:sz w:val="24"/>
          <w:szCs w:val="24"/>
          <w:lang w:val="de-CH"/>
        </w:rPr>
        <w:t>mir</w:t>
      </w:r>
      <w:r w:rsidR="00D73ECA" w:rsidRPr="008F339A">
        <w:rPr>
          <w:rFonts w:cs="Arial"/>
          <w:sz w:val="24"/>
          <w:szCs w:val="24"/>
          <w:lang w:val="de-CH"/>
        </w:rPr>
        <w:t xml:space="preserve">, </w:t>
      </w:r>
      <w:r w:rsidR="00A94B77" w:rsidRPr="008F339A">
        <w:rPr>
          <w:rFonts w:cs="Arial"/>
          <w:sz w:val="24"/>
          <w:szCs w:val="24"/>
          <w:lang w:val="de-CH"/>
        </w:rPr>
        <w:t xml:space="preserve">Sie auf den Jahrestag aufmerksam zu machen, der </w:t>
      </w:r>
      <w:r w:rsidR="00A90B6F" w:rsidRPr="008F339A">
        <w:rPr>
          <w:rFonts w:cs="Arial"/>
          <w:sz w:val="24"/>
          <w:szCs w:val="24"/>
          <w:lang w:val="de-CH"/>
        </w:rPr>
        <w:t>schliesslich auch</w:t>
      </w:r>
      <w:r w:rsidR="00A94B77" w:rsidRPr="008F339A">
        <w:rPr>
          <w:rFonts w:cs="Arial"/>
          <w:sz w:val="24"/>
          <w:szCs w:val="24"/>
          <w:lang w:val="de-CH"/>
        </w:rPr>
        <w:t xml:space="preserve"> für </w:t>
      </w:r>
      <w:r w:rsidR="00581253" w:rsidRPr="008F339A">
        <w:rPr>
          <w:rFonts w:cs="Arial"/>
          <w:sz w:val="24"/>
          <w:szCs w:val="24"/>
          <w:lang w:val="de-CH"/>
        </w:rPr>
        <w:t>das</w:t>
      </w:r>
      <w:r w:rsidR="00A94B77" w:rsidRPr="008F339A">
        <w:rPr>
          <w:rFonts w:cs="Arial"/>
          <w:sz w:val="24"/>
          <w:szCs w:val="24"/>
          <w:lang w:val="de-CH"/>
        </w:rPr>
        <w:t xml:space="preserve"> Parlament schicksalsbestimmend war: Ohne 1848 </w:t>
      </w:r>
      <w:r w:rsidR="00581253" w:rsidRPr="008F339A">
        <w:rPr>
          <w:rFonts w:cs="Arial"/>
          <w:sz w:val="24"/>
          <w:szCs w:val="24"/>
          <w:lang w:val="de-CH"/>
        </w:rPr>
        <w:t>würde es</w:t>
      </w:r>
      <w:r w:rsidR="00C3466A" w:rsidRPr="008F339A">
        <w:rPr>
          <w:rFonts w:cs="Arial"/>
          <w:sz w:val="24"/>
          <w:szCs w:val="24"/>
          <w:lang w:val="de-CH"/>
        </w:rPr>
        <w:t xml:space="preserve"> und somit auch wir als Volksvertreterinnen und Volksvertreter</w:t>
      </w:r>
      <w:r w:rsidR="00581253" w:rsidRPr="008F339A">
        <w:rPr>
          <w:rFonts w:cs="Arial"/>
          <w:sz w:val="24"/>
          <w:szCs w:val="24"/>
          <w:lang w:val="de-CH"/>
        </w:rPr>
        <w:t xml:space="preserve"> in</w:t>
      </w:r>
      <w:r w:rsidR="00A94B77" w:rsidRPr="008F339A">
        <w:rPr>
          <w:rFonts w:cs="Arial"/>
          <w:sz w:val="24"/>
          <w:szCs w:val="24"/>
          <w:lang w:val="de-CH"/>
        </w:rPr>
        <w:t xml:space="preserve"> dieser Form nicht</w:t>
      </w:r>
      <w:r w:rsidR="00581253" w:rsidRPr="008F339A">
        <w:rPr>
          <w:rFonts w:cs="Arial"/>
          <w:sz w:val="24"/>
          <w:szCs w:val="24"/>
          <w:lang w:val="de-CH"/>
        </w:rPr>
        <w:t xml:space="preserve"> existieren</w:t>
      </w:r>
      <w:r w:rsidR="00A90B6F" w:rsidRPr="008F339A">
        <w:rPr>
          <w:rFonts w:cs="Arial"/>
          <w:sz w:val="24"/>
          <w:szCs w:val="24"/>
          <w:lang w:val="de-CH"/>
        </w:rPr>
        <w:t>.</w:t>
      </w:r>
      <w:r w:rsidR="00064084" w:rsidRPr="008F339A">
        <w:rPr>
          <w:rFonts w:cs="Arial"/>
          <w:sz w:val="24"/>
          <w:szCs w:val="24"/>
          <w:lang w:val="de-CH"/>
        </w:rPr>
        <w:t xml:space="preserve"> </w:t>
      </w:r>
      <w:r w:rsidR="00C3466A" w:rsidRPr="008F339A">
        <w:rPr>
          <w:rFonts w:cs="Arial"/>
          <w:sz w:val="24"/>
          <w:szCs w:val="24"/>
          <w:lang w:val="de-CH"/>
        </w:rPr>
        <w:t>Das war genau heute vor 165 Jahren.</w:t>
      </w:r>
    </w:p>
    <w:p w14:paraId="5F3BFDE4" w14:textId="77777777" w:rsidR="00C3466A" w:rsidRPr="008F339A" w:rsidRDefault="00C3466A" w:rsidP="008F339A">
      <w:pPr>
        <w:pStyle w:val="Textblock"/>
        <w:spacing w:line="360" w:lineRule="auto"/>
        <w:rPr>
          <w:rFonts w:cs="Arial"/>
          <w:i/>
          <w:sz w:val="24"/>
          <w:szCs w:val="24"/>
          <w:lang w:val="de-CH"/>
        </w:rPr>
      </w:pPr>
      <w:r w:rsidRPr="008F339A">
        <w:rPr>
          <w:rFonts w:cs="Arial"/>
          <w:sz w:val="24"/>
          <w:szCs w:val="24"/>
          <w:lang w:val="de-CH"/>
        </w:rPr>
        <w:t xml:space="preserve">Die NZZ schrieb damals euphorisch: </w:t>
      </w:r>
      <w:r w:rsidRPr="008F339A">
        <w:rPr>
          <w:rFonts w:cs="Arial"/>
          <w:i/>
          <w:sz w:val="24"/>
          <w:szCs w:val="24"/>
          <w:lang w:val="de-CH"/>
        </w:rPr>
        <w:t>Am 12. September 1848 gleich nach 1 Uhr verkündeten der Kanonendonner die frohe Botschaft, dass der neue Bund angenommen worden ist. Das Herz wogt höher. Die Schweizernation ist endlich zum Wort gekommen, sie hat ihr gebührendes Stimmrecht erhalten. Die Nation bisher nur in den Herzen der Besseren lebend, steht nun da in unbestreitbarer Wirklichkeit, mit ausgedehnten Vollmachten ausgerüstet.</w:t>
      </w:r>
    </w:p>
    <w:p w14:paraId="1C661504" w14:textId="513A5C50" w:rsidR="00A90B6F" w:rsidRPr="009A59B4" w:rsidRDefault="00064084" w:rsidP="009A59B4">
      <w:pPr>
        <w:pStyle w:val="Textblock"/>
        <w:spacing w:line="360" w:lineRule="auto"/>
        <w:rPr>
          <w:rFonts w:cs="Arial"/>
          <w:sz w:val="24"/>
          <w:szCs w:val="24"/>
          <w:lang w:val="de-CH"/>
        </w:rPr>
      </w:pPr>
      <w:r w:rsidRPr="008F339A">
        <w:rPr>
          <w:rFonts w:cs="Arial"/>
          <w:sz w:val="24"/>
          <w:szCs w:val="24"/>
          <w:lang w:val="de-CH"/>
        </w:rPr>
        <w:t>Sie sehen hier, in der Mitte des Saales, ein</w:t>
      </w:r>
      <w:r w:rsidR="00C3466A" w:rsidRPr="008F339A">
        <w:rPr>
          <w:rFonts w:cs="Arial"/>
          <w:sz w:val="24"/>
          <w:szCs w:val="24"/>
          <w:lang w:val="de-CH"/>
        </w:rPr>
        <w:t>e Reproduktion</w:t>
      </w:r>
      <w:r w:rsidRPr="008F339A">
        <w:rPr>
          <w:rFonts w:cs="Arial"/>
          <w:sz w:val="24"/>
          <w:szCs w:val="24"/>
          <w:lang w:val="de-CH"/>
        </w:rPr>
        <w:t xml:space="preserve"> d</w:t>
      </w:r>
      <w:r w:rsidR="00C3466A" w:rsidRPr="008F339A">
        <w:rPr>
          <w:rFonts w:cs="Arial"/>
          <w:sz w:val="24"/>
          <w:szCs w:val="24"/>
          <w:lang w:val="de-CH"/>
        </w:rPr>
        <w:t xml:space="preserve">ieser </w:t>
      </w:r>
      <w:r w:rsidRPr="008F339A">
        <w:rPr>
          <w:rFonts w:cs="Arial"/>
          <w:sz w:val="24"/>
          <w:szCs w:val="24"/>
          <w:lang w:val="de-CH"/>
        </w:rPr>
        <w:t xml:space="preserve">ersten Bundesverfassung, </w:t>
      </w:r>
      <w:r w:rsidR="009A59B4">
        <w:rPr>
          <w:rFonts w:cs="Arial"/>
          <w:sz w:val="24"/>
          <w:szCs w:val="24"/>
          <w:lang w:val="de-CH"/>
        </w:rPr>
        <w:t>die</w:t>
      </w:r>
      <w:r w:rsidRPr="008F339A">
        <w:rPr>
          <w:rFonts w:cs="Arial"/>
          <w:sz w:val="24"/>
          <w:szCs w:val="24"/>
          <w:lang w:val="de-CH"/>
        </w:rPr>
        <w:t xml:space="preserve"> uns das Schweizerische Bundesarchiv zur Verfügung stellt. Dafür bedanke ich mich ganz herzlich</w:t>
      </w:r>
      <w:r w:rsidR="00C3466A" w:rsidRPr="008F339A">
        <w:rPr>
          <w:rFonts w:cs="Arial"/>
          <w:sz w:val="24"/>
          <w:szCs w:val="24"/>
          <w:lang w:val="de-CH"/>
        </w:rPr>
        <w:t>. Ich weiss nicht, wie es Ihnen ergeht, aber ich hab</w:t>
      </w:r>
      <w:r w:rsidR="001C27EF" w:rsidRPr="008F339A">
        <w:rPr>
          <w:rFonts w:cs="Arial"/>
          <w:sz w:val="24"/>
          <w:szCs w:val="24"/>
          <w:lang w:val="de-CH"/>
        </w:rPr>
        <w:t>e diese erste Verfassung unseres</w:t>
      </w:r>
      <w:r w:rsidR="00C3466A" w:rsidRPr="008F339A">
        <w:rPr>
          <w:rFonts w:cs="Arial"/>
          <w:sz w:val="24"/>
          <w:szCs w:val="24"/>
          <w:lang w:val="de-CH"/>
        </w:rPr>
        <w:t xml:space="preserve"> Bundesstaates noch nie </w:t>
      </w:r>
      <w:r w:rsidR="001C27EF" w:rsidRPr="008F339A">
        <w:rPr>
          <w:rFonts w:cs="Arial"/>
          <w:sz w:val="24"/>
          <w:szCs w:val="24"/>
          <w:lang w:val="de-CH"/>
        </w:rPr>
        <w:t>in seiner ganzen Form gesehen. Ich bin beeindruckt und erfreut, dass wir ab heute</w:t>
      </w:r>
      <w:r w:rsidR="00C3466A" w:rsidRPr="008F339A">
        <w:rPr>
          <w:rFonts w:cs="Arial"/>
          <w:sz w:val="24"/>
          <w:szCs w:val="24"/>
          <w:lang w:val="de-CH"/>
        </w:rPr>
        <w:t xml:space="preserve"> ein Exemplar davon im </w:t>
      </w:r>
      <w:r w:rsidR="00C3466A" w:rsidRPr="009A59B4">
        <w:rPr>
          <w:rFonts w:cs="Arial"/>
          <w:sz w:val="24"/>
          <w:szCs w:val="24"/>
          <w:lang w:val="de-CH"/>
        </w:rPr>
        <w:lastRenderedPageBreak/>
        <w:t>Parlament</w:t>
      </w:r>
      <w:r w:rsidR="001C27EF" w:rsidRPr="009A59B4">
        <w:rPr>
          <w:rFonts w:cs="Arial"/>
          <w:sz w:val="24"/>
          <w:szCs w:val="24"/>
          <w:lang w:val="de-CH"/>
        </w:rPr>
        <w:t xml:space="preserve">sgebäude </w:t>
      </w:r>
      <w:r w:rsidR="00C3466A" w:rsidRPr="009A59B4">
        <w:rPr>
          <w:rFonts w:cs="Arial"/>
          <w:sz w:val="24"/>
          <w:szCs w:val="24"/>
          <w:lang w:val="de-CH"/>
        </w:rPr>
        <w:t>haben</w:t>
      </w:r>
      <w:r w:rsidR="001C27EF" w:rsidRPr="009A59B4">
        <w:rPr>
          <w:rFonts w:cs="Arial"/>
          <w:sz w:val="24"/>
          <w:szCs w:val="24"/>
          <w:lang w:val="de-CH"/>
        </w:rPr>
        <w:t xml:space="preserve"> werden</w:t>
      </w:r>
      <w:r w:rsidR="00C3466A" w:rsidRPr="009A59B4">
        <w:rPr>
          <w:rFonts w:cs="Arial"/>
          <w:sz w:val="24"/>
          <w:szCs w:val="24"/>
          <w:lang w:val="de-CH"/>
        </w:rPr>
        <w:t xml:space="preserve">. </w:t>
      </w:r>
      <w:r w:rsidRPr="009A59B4">
        <w:rPr>
          <w:rFonts w:cs="Arial"/>
          <w:sz w:val="24"/>
          <w:szCs w:val="24"/>
          <w:lang w:val="de-CH"/>
        </w:rPr>
        <w:t xml:space="preserve">Wir werden für dieses </w:t>
      </w:r>
      <w:r w:rsidR="001C27EF" w:rsidRPr="009A59B4">
        <w:rPr>
          <w:rFonts w:cs="Arial"/>
          <w:sz w:val="24"/>
          <w:szCs w:val="24"/>
          <w:lang w:val="de-CH"/>
        </w:rPr>
        <w:t xml:space="preserve">wichtige </w:t>
      </w:r>
      <w:r w:rsidRPr="009A59B4">
        <w:rPr>
          <w:rFonts w:cs="Arial"/>
          <w:sz w:val="24"/>
          <w:szCs w:val="24"/>
          <w:lang w:val="de-CH"/>
        </w:rPr>
        <w:t>Dokument hier im Haus noch einen definitiv</w:t>
      </w:r>
      <w:r w:rsidR="008B1A77" w:rsidRPr="009A59B4">
        <w:rPr>
          <w:rFonts w:cs="Arial"/>
          <w:sz w:val="24"/>
          <w:szCs w:val="24"/>
          <w:lang w:val="de-CH"/>
        </w:rPr>
        <w:t>en Ausstellungsort festlegen</w:t>
      </w:r>
      <w:r w:rsidRPr="009A59B4">
        <w:rPr>
          <w:rFonts w:cs="Arial"/>
          <w:sz w:val="24"/>
          <w:szCs w:val="24"/>
          <w:lang w:val="de-CH"/>
        </w:rPr>
        <w:t xml:space="preserve">. </w:t>
      </w:r>
    </w:p>
    <w:p w14:paraId="1A8180F7" w14:textId="77777777" w:rsidR="006B29C3" w:rsidRPr="009A59B4" w:rsidRDefault="006B29C3" w:rsidP="009A59B4">
      <w:pPr>
        <w:pStyle w:val="StandardWeb"/>
        <w:spacing w:line="360" w:lineRule="auto"/>
        <w:rPr>
          <w:rFonts w:ascii="Arial" w:hAnsi="Arial" w:cs="Arial"/>
          <w:color w:val="333333"/>
        </w:rPr>
      </w:pPr>
      <w:r w:rsidRPr="009A59B4">
        <w:rPr>
          <w:rFonts w:ascii="Arial" w:hAnsi="Arial" w:cs="Arial"/>
          <w:color w:val="333333"/>
        </w:rPr>
        <w:t xml:space="preserve">Geschätzte Kolleginnen und Kollegen </w:t>
      </w:r>
    </w:p>
    <w:p w14:paraId="09AC353B" w14:textId="435B5195" w:rsidR="006B29C3" w:rsidRPr="009A59B4" w:rsidRDefault="006E5C3D" w:rsidP="009A59B4">
      <w:pPr>
        <w:pStyle w:val="StandardWeb"/>
        <w:spacing w:line="360" w:lineRule="auto"/>
        <w:rPr>
          <w:rFonts w:ascii="Arial" w:hAnsi="Arial" w:cs="Arial"/>
          <w:color w:val="333333"/>
        </w:rPr>
      </w:pPr>
      <w:r w:rsidRPr="009A59B4">
        <w:rPr>
          <w:rFonts w:ascii="Arial" w:hAnsi="Arial" w:cs="Arial"/>
          <w:color w:val="333333"/>
        </w:rPr>
        <w:t xml:space="preserve">Der 12. September 1848 </w:t>
      </w:r>
      <w:r w:rsidR="006B29C3" w:rsidRPr="009A59B4">
        <w:rPr>
          <w:rFonts w:ascii="Arial" w:hAnsi="Arial" w:cs="Arial"/>
          <w:color w:val="333333"/>
        </w:rPr>
        <w:t xml:space="preserve">markiert die Geburtsstunde der modernen Schweiz, der Schweiz der Gleichheit und Solidarität. Es lohnt sich, sich </w:t>
      </w:r>
      <w:r w:rsidR="00581439" w:rsidRPr="009A59B4">
        <w:rPr>
          <w:rFonts w:ascii="Arial" w:hAnsi="Arial" w:cs="Arial"/>
          <w:color w:val="333333"/>
        </w:rPr>
        <w:t xml:space="preserve">darüber ein paar Gedanken zu machen. </w:t>
      </w:r>
    </w:p>
    <w:p w14:paraId="2E82DE0B" w14:textId="46F44380" w:rsidR="006B29C3" w:rsidRPr="009A59B4" w:rsidRDefault="00581439" w:rsidP="009A59B4">
      <w:pPr>
        <w:pStyle w:val="StandardWeb"/>
        <w:spacing w:line="360" w:lineRule="auto"/>
        <w:rPr>
          <w:rFonts w:ascii="Arial" w:hAnsi="Arial" w:cs="Arial"/>
          <w:color w:val="333333"/>
        </w:rPr>
      </w:pPr>
      <w:r w:rsidRPr="009A59B4">
        <w:rPr>
          <w:rFonts w:ascii="Arial" w:hAnsi="Arial" w:cs="Arial"/>
          <w:color w:val="333333"/>
        </w:rPr>
        <w:t xml:space="preserve">Denn diese erste </w:t>
      </w:r>
      <w:r w:rsidR="006B29C3" w:rsidRPr="009A59B4">
        <w:rPr>
          <w:rFonts w:ascii="Arial" w:hAnsi="Arial" w:cs="Arial"/>
          <w:color w:val="333333"/>
        </w:rPr>
        <w:t>Bundesverfassung war das Resultat eines schmerzhaften Prozesses, eines religiös geprägten Bürgerkrieges. Es war trotz aller Schärfe des Konflikts ein «</w:t>
      </w:r>
      <w:proofErr w:type="spellStart"/>
      <w:r w:rsidR="006B29C3" w:rsidRPr="009A59B4">
        <w:rPr>
          <w:rFonts w:ascii="Arial" w:hAnsi="Arial" w:cs="Arial"/>
          <w:color w:val="333333"/>
        </w:rPr>
        <w:t>very</w:t>
      </w:r>
      <w:proofErr w:type="spellEnd"/>
      <w:r w:rsidR="006B29C3" w:rsidRPr="009A59B4">
        <w:rPr>
          <w:rFonts w:ascii="Arial" w:hAnsi="Arial" w:cs="Arial"/>
          <w:color w:val="333333"/>
        </w:rPr>
        <w:t xml:space="preserve"> </w:t>
      </w:r>
      <w:proofErr w:type="spellStart"/>
      <w:r w:rsidR="006B29C3" w:rsidRPr="009A59B4">
        <w:rPr>
          <w:rFonts w:ascii="Arial" w:hAnsi="Arial" w:cs="Arial"/>
          <w:color w:val="333333"/>
        </w:rPr>
        <w:t>civil</w:t>
      </w:r>
      <w:proofErr w:type="spellEnd"/>
      <w:r w:rsidR="006B29C3" w:rsidRPr="009A59B4">
        <w:rPr>
          <w:rFonts w:ascii="Arial" w:hAnsi="Arial" w:cs="Arial"/>
          <w:color w:val="333333"/>
        </w:rPr>
        <w:t xml:space="preserve"> war», wie es ein amerikanischer Autor einmal ausgedrückt hat. Nicht nur waren </w:t>
      </w:r>
      <w:r w:rsidR="009A59B4">
        <w:rPr>
          <w:rFonts w:ascii="Arial" w:hAnsi="Arial" w:cs="Arial"/>
          <w:color w:val="333333"/>
        </w:rPr>
        <w:t xml:space="preserve">zum Glück </w:t>
      </w:r>
      <w:r w:rsidR="006B29C3" w:rsidRPr="009A59B4">
        <w:rPr>
          <w:rFonts w:ascii="Arial" w:hAnsi="Arial" w:cs="Arial"/>
          <w:color w:val="333333"/>
        </w:rPr>
        <w:t>sehr wenige Tote zu beklagen, nach dem Sieg der eidgenössischen Truppen verlor sich auch die Schärfe der Debatte von einem Augenblick auf den anderen.</w:t>
      </w:r>
    </w:p>
    <w:p w14:paraId="6D8D1C04" w14:textId="23CE688F" w:rsidR="006B29C3" w:rsidRPr="008F339A" w:rsidRDefault="006B29C3" w:rsidP="008F339A">
      <w:pPr>
        <w:pStyle w:val="StandardWeb"/>
        <w:spacing w:line="360" w:lineRule="auto"/>
        <w:rPr>
          <w:rFonts w:ascii="Arial" w:hAnsi="Arial" w:cs="Arial"/>
          <w:color w:val="333333"/>
        </w:rPr>
      </w:pPr>
      <w:r w:rsidRPr="008F339A">
        <w:rPr>
          <w:rFonts w:ascii="Arial" w:hAnsi="Arial" w:cs="Arial"/>
          <w:color w:val="333333"/>
        </w:rPr>
        <w:t xml:space="preserve">Konsequenterweise waren es die liberalen Gewinner des Krieges, die der neuen Verfassung ihren Stempel aufdrückten - aber sie taten das nicht ohne Kompromisse einzugehen. </w:t>
      </w:r>
      <w:r w:rsidR="009A59B4">
        <w:rPr>
          <w:rFonts w:ascii="Arial" w:hAnsi="Arial" w:cs="Arial"/>
          <w:color w:val="333333"/>
        </w:rPr>
        <w:t xml:space="preserve">Das war entscheidend. </w:t>
      </w:r>
      <w:r w:rsidRPr="008F339A">
        <w:rPr>
          <w:rFonts w:ascii="Arial" w:hAnsi="Arial" w:cs="Arial"/>
          <w:color w:val="333333"/>
        </w:rPr>
        <w:t>Die Siegerkantone machten gerade in religiösen Fragen und Fragen der kantonalen Souveränität grosse Zugeständnisse.</w:t>
      </w:r>
    </w:p>
    <w:p w14:paraId="5978C55B" w14:textId="77777777" w:rsidR="006B29C3" w:rsidRPr="008F339A" w:rsidRDefault="006B29C3" w:rsidP="008F339A">
      <w:pPr>
        <w:pStyle w:val="StandardWeb"/>
        <w:spacing w:line="360" w:lineRule="auto"/>
        <w:rPr>
          <w:rFonts w:ascii="Arial" w:hAnsi="Arial" w:cs="Arial"/>
          <w:color w:val="333333"/>
        </w:rPr>
      </w:pPr>
      <w:r w:rsidRPr="008F339A">
        <w:rPr>
          <w:rFonts w:ascii="Arial" w:hAnsi="Arial" w:cs="Arial"/>
          <w:color w:val="333333"/>
        </w:rPr>
        <w:t>Diese Zugeständnisse wurden in einem Klima der Offenheit und der Solidarität gemacht: Nirgends in Europa wurde die neue Organisation der Gesellschaft in der Mitte des 19. Jahrhunderts offener diskutiert als in der Schweiz. Wie sollen sich die Menschen am politischen Prozess beteiligen können? Wie soll das Verhältnis zwischen Obrigkeit und Bürger geregelt werden? Was heisst es, wirklich frei zu sein?</w:t>
      </w:r>
    </w:p>
    <w:p w14:paraId="408DEE5F" w14:textId="77777777" w:rsidR="009A59B4" w:rsidRDefault="006B29C3" w:rsidP="008F339A">
      <w:pPr>
        <w:pStyle w:val="StandardWeb"/>
        <w:spacing w:line="360" w:lineRule="auto"/>
        <w:rPr>
          <w:rFonts w:ascii="Arial" w:hAnsi="Arial" w:cs="Arial"/>
          <w:color w:val="333333"/>
        </w:rPr>
      </w:pPr>
      <w:r w:rsidRPr="008F339A">
        <w:rPr>
          <w:rFonts w:ascii="Arial" w:hAnsi="Arial" w:cs="Arial"/>
          <w:color w:val="333333"/>
        </w:rPr>
        <w:t xml:space="preserve">Das Ringen um persönliche Freiheit und Mitbestimmung, der respektvolle Umgang einer siegreichen Mehrheit mit einer unterlegenen Minderheit von damals sind </w:t>
      </w:r>
      <w:r w:rsidRPr="008F339A">
        <w:rPr>
          <w:rFonts w:ascii="Arial" w:hAnsi="Arial" w:cs="Arial"/>
          <w:color w:val="333333"/>
        </w:rPr>
        <w:lastRenderedPageBreak/>
        <w:t xml:space="preserve">beispielhaft bis heute. </w:t>
      </w:r>
      <w:r w:rsidR="00581439" w:rsidRPr="008F339A">
        <w:rPr>
          <w:rFonts w:ascii="Arial" w:hAnsi="Arial" w:cs="Arial"/>
          <w:color w:val="333333"/>
        </w:rPr>
        <w:t>Und aktuell wie nie. Denken wir an die jungen Demokratien</w:t>
      </w:r>
      <w:r w:rsidR="008F339A" w:rsidRPr="008F339A">
        <w:rPr>
          <w:rFonts w:ascii="Arial" w:hAnsi="Arial" w:cs="Arial"/>
          <w:color w:val="333333"/>
        </w:rPr>
        <w:t xml:space="preserve"> in Nordafrika und Südosteuropa</w:t>
      </w:r>
      <w:r w:rsidR="00581439" w:rsidRPr="008F339A">
        <w:rPr>
          <w:rFonts w:ascii="Arial" w:hAnsi="Arial" w:cs="Arial"/>
          <w:color w:val="333333"/>
        </w:rPr>
        <w:t xml:space="preserve">, die gerade jetzt genau um </w:t>
      </w:r>
      <w:r w:rsidR="008F339A" w:rsidRPr="008F339A">
        <w:rPr>
          <w:rFonts w:ascii="Arial" w:hAnsi="Arial" w:cs="Arial"/>
          <w:color w:val="333333"/>
        </w:rPr>
        <w:t xml:space="preserve">all </w:t>
      </w:r>
      <w:r w:rsidR="00581439" w:rsidRPr="008F339A">
        <w:rPr>
          <w:rFonts w:ascii="Arial" w:hAnsi="Arial" w:cs="Arial"/>
          <w:color w:val="333333"/>
        </w:rPr>
        <w:t>diese Fragen ringen</w:t>
      </w:r>
      <w:r w:rsidR="008F339A" w:rsidRPr="008F339A">
        <w:rPr>
          <w:rFonts w:ascii="Arial" w:hAnsi="Arial" w:cs="Arial"/>
          <w:color w:val="333333"/>
        </w:rPr>
        <w:t xml:space="preserve">. </w:t>
      </w:r>
    </w:p>
    <w:p w14:paraId="0938104D" w14:textId="0C77E1B8" w:rsidR="006B29C3" w:rsidRPr="008F339A" w:rsidRDefault="008F339A" w:rsidP="008F339A">
      <w:pPr>
        <w:pStyle w:val="StandardWeb"/>
        <w:spacing w:line="360" w:lineRule="auto"/>
        <w:rPr>
          <w:rFonts w:ascii="Arial" w:hAnsi="Arial" w:cs="Arial"/>
          <w:color w:val="333333"/>
        </w:rPr>
      </w:pPr>
      <w:r w:rsidRPr="008F339A">
        <w:rPr>
          <w:rFonts w:ascii="Arial" w:hAnsi="Arial" w:cs="Arial"/>
          <w:color w:val="333333"/>
        </w:rPr>
        <w:t>Die Schweiz ist hier mit ihrem demokratischen Aufbau und mit ihrer Erfahrung nicht nur Vorbild, sondern auch gefragter Partner für den Aufbau von demokratischen Prozessen</w:t>
      </w:r>
      <w:r w:rsidR="009A59B4">
        <w:rPr>
          <w:rFonts w:ascii="Arial" w:hAnsi="Arial" w:cs="Arial"/>
          <w:color w:val="333333"/>
        </w:rPr>
        <w:t xml:space="preserve"> und</w:t>
      </w:r>
      <w:r w:rsidRPr="008F339A">
        <w:rPr>
          <w:rFonts w:ascii="Arial" w:hAnsi="Arial" w:cs="Arial"/>
          <w:color w:val="333333"/>
        </w:rPr>
        <w:t xml:space="preserve"> staatlichen Strukturen. Sicher viele von Ihnen,  geschätzte Kolleginnen und Kollegen, </w:t>
      </w:r>
      <w:r w:rsidR="009A59B4">
        <w:rPr>
          <w:rFonts w:ascii="Arial" w:hAnsi="Arial" w:cs="Arial"/>
          <w:color w:val="333333"/>
        </w:rPr>
        <w:t>können dies aus</w:t>
      </w:r>
      <w:r w:rsidRPr="008F339A">
        <w:rPr>
          <w:rFonts w:ascii="Arial" w:hAnsi="Arial" w:cs="Arial"/>
          <w:color w:val="333333"/>
        </w:rPr>
        <w:t xml:space="preserve"> Ihrer aussenpolitischen Arbeit bestätigen. </w:t>
      </w:r>
    </w:p>
    <w:p w14:paraId="46D5FE17" w14:textId="53CEBD25" w:rsidR="006B29C3" w:rsidRPr="008F339A" w:rsidRDefault="006B29C3" w:rsidP="008F339A">
      <w:pPr>
        <w:pStyle w:val="StandardWeb"/>
        <w:spacing w:line="360" w:lineRule="auto"/>
        <w:rPr>
          <w:rFonts w:ascii="Arial" w:hAnsi="Arial" w:cs="Arial"/>
          <w:color w:val="333333"/>
        </w:rPr>
      </w:pPr>
      <w:r w:rsidRPr="008F339A">
        <w:rPr>
          <w:rFonts w:ascii="Arial" w:hAnsi="Arial" w:cs="Arial"/>
          <w:color w:val="333333"/>
        </w:rPr>
        <w:t xml:space="preserve">Wir dürfen </w:t>
      </w:r>
      <w:r w:rsidR="008F339A" w:rsidRPr="008F339A">
        <w:rPr>
          <w:rFonts w:ascii="Arial" w:hAnsi="Arial" w:cs="Arial"/>
          <w:color w:val="333333"/>
        </w:rPr>
        <w:t xml:space="preserve">also zu </w:t>
      </w:r>
      <w:proofErr w:type="spellStart"/>
      <w:r w:rsidR="008F339A" w:rsidRPr="008F339A">
        <w:rPr>
          <w:rFonts w:ascii="Arial" w:hAnsi="Arial" w:cs="Arial"/>
          <w:color w:val="333333"/>
        </w:rPr>
        <w:t>recht</w:t>
      </w:r>
      <w:proofErr w:type="spellEnd"/>
      <w:r w:rsidR="008F339A" w:rsidRPr="008F339A">
        <w:rPr>
          <w:rFonts w:ascii="Arial" w:hAnsi="Arial" w:cs="Arial"/>
          <w:color w:val="333333"/>
        </w:rPr>
        <w:t xml:space="preserve"> </w:t>
      </w:r>
      <w:r w:rsidRPr="008F339A">
        <w:rPr>
          <w:rFonts w:ascii="Arial" w:hAnsi="Arial" w:cs="Arial"/>
          <w:color w:val="333333"/>
        </w:rPr>
        <w:t>stolz sein, wenn junge Demokratien sich unsere Verfassung und die Entstehung unseres Staates zum Vorbild nehmen</w:t>
      </w:r>
      <w:r w:rsidR="009A59B4">
        <w:rPr>
          <w:rFonts w:ascii="Arial" w:hAnsi="Arial" w:cs="Arial"/>
          <w:color w:val="333333"/>
        </w:rPr>
        <w:t xml:space="preserve"> und von unserem Wissen profitieren möchten</w:t>
      </w:r>
      <w:r w:rsidRPr="008F339A">
        <w:rPr>
          <w:rFonts w:ascii="Arial" w:hAnsi="Arial" w:cs="Arial"/>
          <w:color w:val="333333"/>
        </w:rPr>
        <w:t xml:space="preserve">. Und wir tun gut daran, wenn wir uns dann und wann selber an unsere politische Vorväter </w:t>
      </w:r>
      <w:r w:rsidR="008F339A" w:rsidRPr="008F339A">
        <w:rPr>
          <w:rFonts w:ascii="Arial" w:hAnsi="Arial" w:cs="Arial"/>
          <w:color w:val="333333"/>
        </w:rPr>
        <w:t xml:space="preserve">und sicher auch </w:t>
      </w:r>
      <w:r w:rsidR="009A59B4">
        <w:rPr>
          <w:rFonts w:ascii="Arial" w:hAnsi="Arial" w:cs="Arial"/>
          <w:color w:val="333333"/>
        </w:rPr>
        <w:t>„Vormütter“</w:t>
      </w:r>
      <w:r w:rsidR="008F339A" w:rsidRPr="008F339A">
        <w:rPr>
          <w:rFonts w:ascii="Arial" w:hAnsi="Arial" w:cs="Arial"/>
          <w:color w:val="333333"/>
        </w:rPr>
        <w:t xml:space="preserve"> </w:t>
      </w:r>
      <w:r w:rsidRPr="008F339A">
        <w:rPr>
          <w:rFonts w:ascii="Arial" w:hAnsi="Arial" w:cs="Arial"/>
          <w:color w:val="333333"/>
        </w:rPr>
        <w:t>erinnern.</w:t>
      </w:r>
      <w:r w:rsidR="009A59B4">
        <w:rPr>
          <w:rFonts w:ascii="Arial" w:hAnsi="Arial" w:cs="Arial"/>
          <w:color w:val="333333"/>
        </w:rPr>
        <w:t xml:space="preserve"> Unsere erste Bundesverfassung als Reproduktion </w:t>
      </w:r>
      <w:r w:rsidR="009B7393">
        <w:rPr>
          <w:rFonts w:ascii="Arial" w:hAnsi="Arial" w:cs="Arial"/>
          <w:color w:val="333333"/>
        </w:rPr>
        <w:t xml:space="preserve">heute vor uns zu haben, ist ein schöner Anfang dafür. </w:t>
      </w:r>
      <w:r w:rsidR="009A59B4">
        <w:rPr>
          <w:rFonts w:ascii="Arial" w:hAnsi="Arial" w:cs="Arial"/>
          <w:color w:val="333333"/>
        </w:rPr>
        <w:t xml:space="preserve">  </w:t>
      </w:r>
    </w:p>
    <w:p w14:paraId="6A10EDC6" w14:textId="77777777" w:rsidR="006B29C3" w:rsidRPr="008F339A" w:rsidRDefault="006B29C3" w:rsidP="008F339A">
      <w:pPr>
        <w:pStyle w:val="Textblock"/>
        <w:spacing w:line="360" w:lineRule="auto"/>
        <w:rPr>
          <w:rFonts w:cs="Arial"/>
          <w:sz w:val="24"/>
          <w:szCs w:val="24"/>
          <w:lang w:val="de-CH"/>
        </w:rPr>
      </w:pPr>
    </w:p>
    <w:p w14:paraId="267EADD5" w14:textId="77777777" w:rsidR="006B29C3" w:rsidRDefault="006B29C3" w:rsidP="00C879DF">
      <w:pPr>
        <w:pStyle w:val="Textblock"/>
        <w:spacing w:line="480" w:lineRule="auto"/>
        <w:jc w:val="both"/>
        <w:rPr>
          <w:rFonts w:cs="Arial"/>
          <w:lang w:val="de-CH"/>
        </w:rPr>
      </w:pPr>
    </w:p>
    <w:p w14:paraId="64DF833E" w14:textId="77777777" w:rsidR="006B29C3" w:rsidRDefault="006B29C3" w:rsidP="00C879DF">
      <w:pPr>
        <w:pStyle w:val="Textblock"/>
        <w:spacing w:line="480" w:lineRule="auto"/>
        <w:jc w:val="both"/>
        <w:rPr>
          <w:rFonts w:cs="Arial"/>
          <w:lang w:val="de-CH"/>
        </w:rPr>
      </w:pPr>
    </w:p>
    <w:sectPr w:rsidR="006B29C3">
      <w:headerReference w:type="default" r:id="rId11"/>
      <w:footerReference w:type="default" r:id="rId12"/>
      <w:footerReference w:type="first" r:id="rId13"/>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827B0" w14:textId="77777777" w:rsidR="00EC1197" w:rsidRDefault="00EC1197">
      <w:r>
        <w:separator/>
      </w:r>
    </w:p>
  </w:endnote>
  <w:endnote w:type="continuationSeparator" w:id="0">
    <w:p w14:paraId="43A8A610" w14:textId="77777777" w:rsidR="00EC1197" w:rsidRDefault="00EC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BEC6" w14:textId="77777777" w:rsidR="00581253" w:rsidRDefault="00581253">
    <w:r>
      <w:fldChar w:fldCharType="begin"/>
    </w:r>
    <w:r>
      <w:instrText xml:space="preserve"> PAGE </w:instrText>
    </w:r>
    <w:r>
      <w:fldChar w:fldCharType="separate"/>
    </w:r>
    <w:r w:rsidR="005003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Aktenzeichen--Référence"/>
      <w:tag w:val="Aktenzeichen"/>
      <w:id w:val="891535961"/>
      <w:dataBinding w:prefixMappings="xmlns:ns0='http://schemas.microsoft.com/office/2006/metadata/properties' xmlns:ns1='http://www.w3.org/2001/XMLSchema-instance' " w:xpath="/ns0:properties[1]/documentManagement[1]/Aktenzeichen[1]" w:storeItemID="{9B0674AA-89DD-4230-AC5D-DF90E1145000}"/>
      <w:text/>
    </w:sdtPr>
    <w:sdtEndPr/>
    <w:sdtContent>
      <w:p w14:paraId="1762FA74" w14:textId="77777777" w:rsidR="00581253" w:rsidRDefault="0013477A">
        <w:pPr>
          <w:pStyle w:val="Fuzeile"/>
        </w:pPr>
        <w:r>
          <w:rPr>
            <w:lang w:val="de-CH"/>
          </w:rPr>
          <w:t>508-07/13.Reden--</w:t>
        </w:r>
        <w:proofErr w:type="spellStart"/>
        <w:r>
          <w:rPr>
            <w:lang w:val="de-CH"/>
          </w:rPr>
          <w:t>Discours</w:t>
        </w:r>
        <w:proofErr w:type="spellEnd"/>
        <w:r>
          <w:rPr>
            <w:lang w:val="de-CH"/>
          </w:rPr>
          <w:t>/Weitere--</w:t>
        </w:r>
        <w:proofErr w:type="spellStart"/>
        <w:r>
          <w:rPr>
            <w:lang w:val="de-CH"/>
          </w:rPr>
          <w:t>Autres</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3F502" w14:textId="77777777" w:rsidR="00EC1197" w:rsidRDefault="00EC1197">
      <w:r>
        <w:separator/>
      </w:r>
    </w:p>
  </w:footnote>
  <w:footnote w:type="continuationSeparator" w:id="0">
    <w:p w14:paraId="6798338F" w14:textId="77777777" w:rsidR="00EC1197" w:rsidRDefault="00EC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581253" w14:paraId="26E563E1" w14:textId="77777777">
      <w:trPr>
        <w:trHeight w:hRule="exact" w:val="2040"/>
        <w:jc w:val="right"/>
      </w:trPr>
      <w:tc>
        <w:tcPr>
          <w:tcW w:w="1039" w:type="dxa"/>
        </w:tcPr>
        <w:p w14:paraId="0F6EDB1F" w14:textId="77777777" w:rsidR="00581253" w:rsidRDefault="00581253"/>
      </w:tc>
      <w:tc>
        <w:tcPr>
          <w:tcW w:w="2788" w:type="dxa"/>
        </w:tcPr>
        <w:p w14:paraId="2AD8FD05" w14:textId="77777777" w:rsidR="00581253" w:rsidRDefault="00581253"/>
      </w:tc>
      <w:tc>
        <w:tcPr>
          <w:tcW w:w="2227" w:type="dxa"/>
        </w:tcPr>
        <w:p w14:paraId="616F6A9A" w14:textId="77777777" w:rsidR="00581253" w:rsidRDefault="00581253"/>
      </w:tc>
      <w:tc>
        <w:tcPr>
          <w:tcW w:w="4255" w:type="dxa"/>
        </w:tcPr>
        <w:p w14:paraId="0A598238" w14:textId="77777777" w:rsidR="00581253" w:rsidRDefault="00581253"/>
      </w:tc>
    </w:tr>
    <w:tr w:rsidR="00581253" w14:paraId="5EBFE8DF" w14:textId="77777777">
      <w:trPr>
        <w:trHeight w:val="517"/>
        <w:jc w:val="right"/>
      </w:trPr>
      <w:tc>
        <w:tcPr>
          <w:tcW w:w="1039" w:type="dxa"/>
        </w:tcPr>
        <w:p w14:paraId="493577CB" w14:textId="77777777" w:rsidR="00581253" w:rsidRDefault="00581253">
          <w:r>
            <w:rPr>
              <w:noProof/>
              <w:lang w:val="de-CH" w:eastAsia="de-CH"/>
            </w:rPr>
            <w:drawing>
              <wp:inline distT="0" distB="0" distL="0" distR="0" wp14:anchorId="08E41E37" wp14:editId="3267D895">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23418469" w14:textId="77777777" w:rsidR="00581253" w:rsidRDefault="00581253">
          <w:r>
            <w:rPr>
              <w:noProof/>
              <w:lang w:val="de-CH" w:eastAsia="de-CH"/>
            </w:rPr>
            <w:drawing>
              <wp:inline distT="0" distB="0" distL="0" distR="0" wp14:anchorId="54EC933C" wp14:editId="12D94D1A">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23816592" w14:textId="77777777" w:rsidR="00581253" w:rsidRDefault="00581253"/>
      </w:tc>
      <w:tc>
        <w:tcPr>
          <w:tcW w:w="4255" w:type="dxa"/>
        </w:tcPr>
        <w:p w14:paraId="36225912" w14:textId="77777777" w:rsidR="00581253" w:rsidRDefault="00581253"/>
      </w:tc>
    </w:tr>
  </w:tbl>
  <w:p w14:paraId="03558AFB" w14:textId="77777777" w:rsidR="00581253" w:rsidRDefault="00581253">
    <w:pPr>
      <w:pStyle w:val="Fu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94"/>
    <w:rsid w:val="00064084"/>
    <w:rsid w:val="001274EB"/>
    <w:rsid w:val="0013477A"/>
    <w:rsid w:val="00165BEF"/>
    <w:rsid w:val="00192851"/>
    <w:rsid w:val="001C27EF"/>
    <w:rsid w:val="002A5393"/>
    <w:rsid w:val="002B009B"/>
    <w:rsid w:val="002F3586"/>
    <w:rsid w:val="00331B50"/>
    <w:rsid w:val="00343F22"/>
    <w:rsid w:val="00434459"/>
    <w:rsid w:val="00452580"/>
    <w:rsid w:val="004562E4"/>
    <w:rsid w:val="004D0342"/>
    <w:rsid w:val="004D1E69"/>
    <w:rsid w:val="005003CD"/>
    <w:rsid w:val="00581253"/>
    <w:rsid w:val="00581439"/>
    <w:rsid w:val="0058509E"/>
    <w:rsid w:val="005A0274"/>
    <w:rsid w:val="005D655E"/>
    <w:rsid w:val="00624859"/>
    <w:rsid w:val="006B29C3"/>
    <w:rsid w:val="006D3610"/>
    <w:rsid w:val="006E5C3D"/>
    <w:rsid w:val="00702DE9"/>
    <w:rsid w:val="00776B42"/>
    <w:rsid w:val="00792F7F"/>
    <w:rsid w:val="00857A9E"/>
    <w:rsid w:val="008B1A77"/>
    <w:rsid w:val="008F339A"/>
    <w:rsid w:val="00997ED5"/>
    <w:rsid w:val="009A59B4"/>
    <w:rsid w:val="009B7393"/>
    <w:rsid w:val="009C28D2"/>
    <w:rsid w:val="00A04AD8"/>
    <w:rsid w:val="00A41837"/>
    <w:rsid w:val="00A7038D"/>
    <w:rsid w:val="00A709AB"/>
    <w:rsid w:val="00A8632F"/>
    <w:rsid w:val="00A90B6F"/>
    <w:rsid w:val="00A94B77"/>
    <w:rsid w:val="00AA118E"/>
    <w:rsid w:val="00AC7CCB"/>
    <w:rsid w:val="00B74956"/>
    <w:rsid w:val="00B96C7C"/>
    <w:rsid w:val="00BA65BD"/>
    <w:rsid w:val="00BC7FFC"/>
    <w:rsid w:val="00C267AF"/>
    <w:rsid w:val="00C3121B"/>
    <w:rsid w:val="00C3466A"/>
    <w:rsid w:val="00C54D46"/>
    <w:rsid w:val="00C879DF"/>
    <w:rsid w:val="00C96B98"/>
    <w:rsid w:val="00CA6D94"/>
    <w:rsid w:val="00D73ECA"/>
    <w:rsid w:val="00DB24A4"/>
    <w:rsid w:val="00DD422A"/>
    <w:rsid w:val="00DE4E73"/>
    <w:rsid w:val="00DE752A"/>
    <w:rsid w:val="00E869EB"/>
    <w:rsid w:val="00EB06F6"/>
    <w:rsid w:val="00EC1197"/>
    <w:rsid w:val="00EE6410"/>
    <w:rsid w:val="00EF59E2"/>
    <w:rsid w:val="00FD57D3"/>
    <w:rsid w:val="00FE1C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7E6C1"/>
  <w15:docId w15:val="{9E268EB6-3EDB-470F-83B1-79BFC389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semiHidden/>
    <w:unhideWhenUsed/>
    <w:rsid w:val="006B29C3"/>
    <w:pPr>
      <w:spacing w:before="100" w:beforeAutospacing="1" w:after="100" w:afterAutospacing="1"/>
    </w:pPr>
    <w:rPr>
      <w:rFonts w:ascii="Times New Roman" w:eastAsiaTheme="minorHAnsi" w:hAnsi="Times New Roman"/>
      <w:sz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8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mDocument" ma:contentTypeID="0x010100C45BFCA272D0444F8AE93313328522D6000F60922670D785449A3F3B02EF664A3B" ma:contentTypeVersion="0" ma:contentTypeDescription="Swiss Parliament DMS Document" ma:contentTypeScope="" ma:versionID="81f6216a7662040dce934eaee14cbf47">
  <xsd:schema xmlns:xsd="http://www.w3.org/2001/XMLSchema" xmlns:xs="http://www.w3.org/2001/XMLSchema" xmlns:p="http://schemas.microsoft.com/office/2006/metadata/properties" xmlns:ns2="9D3ED56B-D7D7-4327-BC47-94132511F901" targetNamespace="http://schemas.microsoft.com/office/2006/metadata/properties" ma:root="true" ma:fieldsID="0b07dcd44ca0caf1b40652820c926372" ns2:_="">
    <xsd:import namespace="9D3ED56B-D7D7-4327-BC47-94132511F901"/>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D56B-D7D7-4327-BC47-94132511F901"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entyp xmlns="9D3ED56B-D7D7-4327-BC47-94132511F901">Rede--Discours</Dokumententyp>
    <Aktenzeichen xmlns="9D3ED56B-D7D7-4327-BC47-94132511F901">508-07/13.Reden--Discours/Weitere--Autres</Aktenzeichen>
    <Teildossier xmlns="9D3ED56B-D7D7-4327-BC47-94132511F901" xsi:nil="true"/>
    <Autor xmlns="9D3ED56B-D7D7-4327-BC47-94132511F901">Burkhalter Karin</Autor>
    <Dokumentendatum xmlns="9D3ED56B-D7D7-4327-BC47-94132511F901">2013-09-02T22:00:00+00:00</Dokumentendatum>
  </documentManagement>
</p:properties>
</file>

<file path=customXml/itemProps1.xml><?xml version="1.0" encoding="utf-8"?>
<ds:datastoreItem xmlns:ds="http://schemas.openxmlformats.org/officeDocument/2006/customXml" ds:itemID="{D5E683AD-1862-41C9-994F-EFC3411F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D56B-D7D7-4327-BC47-94132511F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08B18-565E-4227-9D06-9963574314CB}">
  <ds:schemaRefs>
    <ds:schemaRef ds:uri="http://schemas.microsoft.com/sharepoint/v3/contenttype/forms"/>
  </ds:schemaRefs>
</ds:datastoreItem>
</file>

<file path=customXml/itemProps3.xml><?xml version="1.0" encoding="utf-8"?>
<ds:datastoreItem xmlns:ds="http://schemas.openxmlformats.org/officeDocument/2006/customXml" ds:itemID="{9B0674AA-89DD-4230-AC5D-DF90E1145000}">
  <ds:schemaRefs>
    <ds:schemaRef ds:uri="http://schemas.microsoft.com/office/2006/metadata/properties"/>
    <ds:schemaRef ds:uri="9D3ED56B-D7D7-4327-BC47-94132511F9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Gedenktag 12. September</vt:lpstr>
      <vt:lpstr/>
    </vt:vector>
  </TitlesOfParts>
  <Company>Parlamentsdienste</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Gedenktag 12. September</dc:title>
  <dc:creator>Burkhalter Karin</dc:creator>
  <cp:lastModifiedBy>Maya Graf</cp:lastModifiedBy>
  <cp:revision>6</cp:revision>
  <cp:lastPrinted>2001-07-06T15:24:00Z</cp:lastPrinted>
  <dcterms:created xsi:type="dcterms:W3CDTF">2013-09-11T17:56:00Z</dcterms:created>
  <dcterms:modified xsi:type="dcterms:W3CDTF">2013-09-11T18:46:00Z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0x010100C45BFCA272D0444F8AE93313328522D6000F60922670D785449A3F3B02EF664A3B</vt:lpwstr>
  </property>
</Properties>
</file>